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5D5" w:rsidRDefault="00F355D5" w:rsidP="00F355D5">
      <w:pPr>
        <w:pStyle w:val="StandardWeb"/>
        <w:spacing w:before="0" w:beforeAutospacing="0" w:after="0" w:afterAutospacing="0" w:line="276" w:lineRule="auto"/>
        <w:ind w:right="139"/>
        <w:rPr>
          <w:rFonts w:ascii="Arial" w:hAnsi="Arial" w:cs="Arial"/>
          <w:b/>
        </w:rPr>
      </w:pPr>
      <w:r>
        <w:rPr>
          <w:rFonts w:ascii="Arial" w:hAnsi="Arial" w:cs="Arial"/>
          <w:b/>
          <w:color w:val="000000"/>
        </w:rPr>
        <w:t>Förderprogramm</w:t>
      </w:r>
      <w:r>
        <w:rPr>
          <w:rFonts w:ascii="Arial" w:hAnsi="Arial" w:cs="Arial"/>
          <w:b/>
        </w:rPr>
        <w:t xml:space="preserve"> „Kurswechsel Kultur – Netzwerk. Richtung. Inklusion</w:t>
      </w:r>
    </w:p>
    <w:p w:rsidR="00F355D5" w:rsidRDefault="00F355D5" w:rsidP="00F355D5">
      <w:pPr>
        <w:pStyle w:val="StandardWeb"/>
        <w:spacing w:before="0" w:beforeAutospacing="0" w:after="0" w:afterAutospacing="0" w:line="276" w:lineRule="auto"/>
        <w:ind w:right="139"/>
        <w:rPr>
          <w:rFonts w:ascii="Arial" w:hAnsi="Arial" w:cs="Arial"/>
        </w:rPr>
      </w:pPr>
    </w:p>
    <w:p w:rsidR="00F355D5" w:rsidRDefault="00F355D5" w:rsidP="00F355D5">
      <w:pPr>
        <w:pStyle w:val="StandardWeb"/>
        <w:spacing w:before="0" w:beforeAutospacing="0" w:after="0" w:afterAutospacing="0"/>
        <w:rPr>
          <w:rFonts w:ascii="Arial" w:hAnsi="Arial" w:cs="Arial"/>
          <w:color w:val="000000"/>
        </w:rPr>
      </w:pPr>
      <w:r>
        <w:rPr>
          <w:rFonts w:ascii="Arial" w:hAnsi="Arial" w:cs="Arial"/>
        </w:rPr>
        <w:t>Bei „Kurswechsel Kultur – Netzwerk. Richtung. Inklusion.“ werden neun Kultureinrichtungen über einen Zeitraum von 2,5 Jahren auf ihrem Weg zu mehr inklusiver Teilhabe begleitet. Die von einer Jury ausgewählten teilnehmenden Einrichtungen bauen ein Netzwerk für inklusive Arbeit in der Kultur auf. Dazu benennen sie sogenannte Botschafter*innen aus ihren Reihen, die sich weiterbilden, austauschen, Ideen für mehr inklusive Teilhabe in ihren Organisationen entwickeln und das Wissen dort verankern. Außerdem führen die Einrichtungen inklusive Projekte durch. Für die Umsetzung steht den Beteiligten ein Fördertopf zur Verfügung. Jede der neun Kultureinrichtungen ist für die Ausrichtung eines Netzwerktreffens in Zusammenarbeit mit der LKJ verantwortlich.</w:t>
      </w:r>
    </w:p>
    <w:p w:rsidR="00F355D5" w:rsidRDefault="00F355D5" w:rsidP="00F355D5">
      <w:pPr>
        <w:pStyle w:val="StandardWeb"/>
        <w:rPr>
          <w:rFonts w:ascii="Arial" w:hAnsi="Arial" w:cs="Arial"/>
        </w:rPr>
      </w:pPr>
      <w:r>
        <w:rPr>
          <w:rFonts w:ascii="Arial" w:hAnsi="Arial" w:cstheme="minorBidi"/>
        </w:rPr>
        <w:t xml:space="preserve">„Kurswechsel Kultur – Netzwerk. Richtung. Inklusion.“ ist ein Kooperationsprojekt des </w:t>
      </w:r>
      <w:proofErr w:type="spellStart"/>
      <w:r>
        <w:rPr>
          <w:rFonts w:ascii="Arial" w:hAnsi="Arial" w:cstheme="minorBidi"/>
        </w:rPr>
        <w:t>ZfKT</w:t>
      </w:r>
      <w:proofErr w:type="spellEnd"/>
      <w:r>
        <w:rPr>
          <w:rFonts w:ascii="Arial" w:hAnsi="Arial" w:cstheme="minorBidi"/>
        </w:rPr>
        <w:t xml:space="preserve"> und der LKJ Baden-Württemberg. Das Zentrum für Kulturelle Teilhabe Baden-Württemberg (</w:t>
      </w:r>
      <w:proofErr w:type="spellStart"/>
      <w:r>
        <w:rPr>
          <w:rFonts w:ascii="Arial" w:hAnsi="Arial" w:cstheme="minorBidi"/>
        </w:rPr>
        <w:t>ZfKT</w:t>
      </w:r>
      <w:proofErr w:type="spellEnd"/>
      <w:r>
        <w:rPr>
          <w:rFonts w:ascii="Arial" w:hAnsi="Arial" w:cstheme="minorBidi"/>
        </w:rPr>
        <w:t>) wird vom Ministerium für Wissenschaft, Forschung und Kunst Baden-Württemberg finanziert.</w:t>
      </w:r>
    </w:p>
    <w:p w:rsidR="00F355D5" w:rsidRPr="00F355D5" w:rsidRDefault="00F355D5" w:rsidP="00F355D5">
      <w:pPr>
        <w:pStyle w:val="StandardWeb"/>
        <w:spacing w:before="0" w:beforeAutospacing="0" w:after="0" w:afterAutospacing="0"/>
        <w:rPr>
          <w:rFonts w:ascii="Arial" w:hAnsi="Arial" w:cs="Arial"/>
          <w:color w:val="000000"/>
        </w:rPr>
      </w:pPr>
      <w:r>
        <w:rPr>
          <w:rFonts w:ascii="Arial" w:hAnsi="Arial" w:cs="Arial"/>
        </w:rPr>
        <w:t xml:space="preserve">Das Programm ist für Organisationen offen, die im Kulturbereich arbeiten und mehr inklusive Teilhabe erreichen möchten. Weitere Informationen, die Ausschreibung und das Bewerbungsformular finden Sie unter: </w:t>
      </w:r>
      <w:hyperlink r:id="rId4" w:history="1">
        <w:r>
          <w:rPr>
            <w:rStyle w:val="Hyperlink"/>
            <w:rFonts w:ascii="Arial" w:hAnsi="Arial" w:cs="Arial"/>
          </w:rPr>
          <w:t>www.lkjbw.de/inklusion</w:t>
        </w:r>
      </w:hyperlink>
      <w:r>
        <w:rPr>
          <w:rFonts w:ascii="Arial" w:hAnsi="Arial" w:cs="Arial"/>
        </w:rPr>
        <w:t xml:space="preserve"> </w:t>
      </w:r>
    </w:p>
    <w:p w:rsidR="00F355D5" w:rsidRDefault="00F355D5" w:rsidP="00F355D5">
      <w:pPr>
        <w:pStyle w:val="StandardWeb"/>
        <w:spacing w:before="0" w:beforeAutospacing="0" w:after="0" w:afterAutospacing="0"/>
        <w:rPr>
          <w:rFonts w:ascii="Arial" w:hAnsi="Arial" w:cstheme="minorBidi"/>
        </w:rPr>
      </w:pPr>
    </w:p>
    <w:p w:rsidR="00F355D5" w:rsidRDefault="00F355D5" w:rsidP="00F355D5">
      <w:pPr>
        <w:spacing w:line="276" w:lineRule="auto"/>
        <w:ind w:right="423"/>
        <w:rPr>
          <w:rFonts w:ascii="Arial" w:hAnsi="Arial" w:cs="Arial"/>
          <w:b/>
          <w:bCs/>
          <w:color w:val="000000"/>
          <w:u w:val="single"/>
        </w:rPr>
      </w:pPr>
      <w:r>
        <w:rPr>
          <w:rFonts w:ascii="Arial" w:hAnsi="Arial" w:cs="Arial"/>
          <w:b/>
          <w:bCs/>
          <w:color w:val="000000"/>
          <w:u w:val="single"/>
        </w:rPr>
        <w:t>Info-Veranstaltung am 7. November 2022</w:t>
      </w:r>
    </w:p>
    <w:p w:rsidR="00F355D5" w:rsidRDefault="00F355D5" w:rsidP="00F355D5">
      <w:pPr>
        <w:spacing w:line="276" w:lineRule="auto"/>
        <w:ind w:left="708" w:right="423"/>
        <w:rPr>
          <w:rFonts w:ascii="Arial" w:hAnsi="Arial" w:cs="Arial"/>
        </w:rPr>
      </w:pPr>
    </w:p>
    <w:p w:rsidR="00F355D5" w:rsidRDefault="00F355D5" w:rsidP="00F355D5">
      <w:pPr>
        <w:pStyle w:val="StandardWeb"/>
        <w:spacing w:before="0" w:beforeAutospacing="0" w:after="0" w:afterAutospacing="0" w:line="276" w:lineRule="auto"/>
        <w:ind w:right="139"/>
        <w:rPr>
          <w:rFonts w:ascii="Arial" w:hAnsi="Arial" w:cs="Arial"/>
        </w:rPr>
      </w:pPr>
      <w:r>
        <w:rPr>
          <w:rFonts w:ascii="Arial" w:hAnsi="Arial" w:cs="Arial"/>
        </w:rPr>
        <w:t xml:space="preserve">Für interessierte Einrichtungen findet am </w:t>
      </w:r>
      <w:r>
        <w:rPr>
          <w:rFonts w:ascii="Arial" w:hAnsi="Arial" w:cs="Arial"/>
          <w:b/>
          <w:bCs/>
        </w:rPr>
        <w:t>7. November 2022, von 16.00 bis 17.00 Uhr</w:t>
      </w:r>
      <w:r>
        <w:rPr>
          <w:rFonts w:ascii="Arial" w:hAnsi="Arial" w:cs="Arial"/>
        </w:rPr>
        <w:t xml:space="preserve"> eine digitale Info-Veranstaltung zu „Kurswechsel Kultur – Netzwerk. Richtung. Inklusion.“ statt. </w:t>
      </w:r>
    </w:p>
    <w:p w:rsidR="00F355D5" w:rsidRDefault="00F355D5" w:rsidP="00F355D5">
      <w:pPr>
        <w:pStyle w:val="StandardWeb"/>
        <w:spacing w:before="0" w:beforeAutospacing="0" w:after="0" w:afterAutospacing="0" w:line="276" w:lineRule="auto"/>
        <w:ind w:right="139"/>
        <w:rPr>
          <w:rFonts w:ascii="Arial" w:hAnsi="Arial" w:cs="Arial"/>
        </w:rPr>
      </w:pPr>
      <w:r>
        <w:rPr>
          <w:rFonts w:ascii="Arial" w:hAnsi="Arial" w:cs="Arial"/>
        </w:rPr>
        <w:t xml:space="preserve">Bitte melden Sie sich bei Interesse bis zum 6. November 2022 dafür an unter: </w:t>
      </w:r>
      <w:hyperlink r:id="rId5" w:history="1">
        <w:r>
          <w:rPr>
            <w:rStyle w:val="Hyperlink"/>
            <w:rFonts w:ascii="Arial" w:hAnsi="Arial" w:cs="Arial"/>
            <w:b/>
            <w:bCs/>
          </w:rPr>
          <w:t>kurswechsel-kultur@lkjbw.de</w:t>
        </w:r>
      </w:hyperlink>
      <w:r>
        <w:rPr>
          <w:rFonts w:ascii="Arial" w:hAnsi="Arial" w:cs="Arial"/>
        </w:rPr>
        <w:t xml:space="preserve"> </w:t>
      </w:r>
    </w:p>
    <w:p w:rsidR="00F355D5" w:rsidRDefault="00F355D5" w:rsidP="00F355D5">
      <w:pPr>
        <w:pStyle w:val="StandardWeb"/>
        <w:spacing w:before="0" w:beforeAutospacing="0" w:after="0" w:afterAutospacing="0" w:line="276" w:lineRule="auto"/>
        <w:ind w:right="139"/>
        <w:rPr>
          <w:rFonts w:ascii="Arial" w:hAnsi="Arial" w:cs="Arial"/>
        </w:rPr>
      </w:pPr>
      <w:r>
        <w:rPr>
          <w:rFonts w:ascii="Arial" w:hAnsi="Arial" w:cs="Arial"/>
        </w:rPr>
        <w:t>Den Link zur Teilnahme erhalten Sie nach Anmeldung.</w:t>
      </w:r>
    </w:p>
    <w:p w:rsidR="00F355D5" w:rsidRDefault="00F355D5" w:rsidP="00F355D5">
      <w:pPr>
        <w:spacing w:line="276" w:lineRule="auto"/>
        <w:ind w:right="423"/>
        <w:rPr>
          <w:rFonts w:ascii="Arial" w:hAnsi="Arial" w:cs="Arial"/>
        </w:rPr>
      </w:pPr>
      <w:r>
        <w:rPr>
          <w:rFonts w:ascii="Arial" w:hAnsi="Arial" w:cs="Arial"/>
        </w:rPr>
        <w:t xml:space="preserve">Sprache: Deutsche Lautsprache. </w:t>
      </w:r>
      <w:proofErr w:type="spellStart"/>
      <w:r>
        <w:rPr>
          <w:rFonts w:ascii="Arial" w:hAnsi="Arial" w:cs="Arial"/>
        </w:rPr>
        <w:t>Dolmetschung</w:t>
      </w:r>
      <w:proofErr w:type="spellEnd"/>
      <w:r>
        <w:rPr>
          <w:rFonts w:ascii="Arial" w:hAnsi="Arial" w:cs="Arial"/>
        </w:rPr>
        <w:t xml:space="preserve"> in die Deutsche Gebärdensprache (DGS) auf Anfrage bis 1. November 2022</w:t>
      </w:r>
    </w:p>
    <w:p w:rsidR="00F355D5" w:rsidRDefault="00F355D5" w:rsidP="00F355D5">
      <w:pPr>
        <w:pStyle w:val="StandardWeb"/>
        <w:spacing w:before="0" w:beforeAutospacing="0" w:after="0" w:afterAutospacing="0"/>
        <w:rPr>
          <w:rFonts w:ascii="Arial" w:hAnsi="Arial" w:cstheme="minorBidi"/>
        </w:rPr>
      </w:pPr>
    </w:p>
    <w:p w:rsidR="005C28D2" w:rsidRDefault="005C28D2"/>
    <w:sectPr w:rsidR="005C28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D5"/>
    <w:rsid w:val="00073F3B"/>
    <w:rsid w:val="005C28D2"/>
    <w:rsid w:val="00D21555"/>
    <w:rsid w:val="00F35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6259"/>
  <w15:chartTrackingRefBased/>
  <w15:docId w15:val="{4B8D10F0-1CD8-4930-9DC9-93E2C545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55D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55D5"/>
    <w:rPr>
      <w:color w:val="0563C1"/>
      <w:u w:val="single"/>
    </w:rPr>
  </w:style>
  <w:style w:type="paragraph" w:styleId="StandardWeb">
    <w:name w:val="Normal (Web)"/>
    <w:basedOn w:val="Standard"/>
    <w:uiPriority w:val="99"/>
    <w:semiHidden/>
    <w:unhideWhenUsed/>
    <w:rsid w:val="00F355D5"/>
    <w:pPr>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rswechsel-kultur@lkjbw.de" TargetMode="External"/><Relationship Id="rId4" Type="http://schemas.openxmlformats.org/officeDocument/2006/relationships/hyperlink" Target="http://www.lkjbw.de/inklusi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Tresp, Monika</dc:creator>
  <cp:keywords/>
  <dc:description/>
  <cp:lastModifiedBy>Tresp, Monika</cp:lastModifiedBy>
  <cp:revision>1</cp:revision>
  <dcterms:created xsi:type="dcterms:W3CDTF">2022-10-24T13:04:00Z</dcterms:created>
  <dcterms:modified xsi:type="dcterms:W3CDTF">2022-10-24T13:05:00Z</dcterms:modified>
</cp:coreProperties>
</file>